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FC" w:rsidRDefault="00B34CFC" w:rsidP="009515B4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00A6140F" wp14:editId="7E5C2EC2">
            <wp:simplePos x="0" y="0"/>
            <wp:positionH relativeFrom="page">
              <wp:align>center</wp:align>
            </wp:positionH>
            <wp:positionV relativeFrom="paragraph">
              <wp:posOffset>-418465</wp:posOffset>
            </wp:positionV>
            <wp:extent cx="914400" cy="1080770"/>
            <wp:effectExtent l="0" t="0" r="0" b="5080"/>
            <wp:wrapNone/>
            <wp:docPr id="1" name="รูปภาพ 1" descr="images[4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4]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FC" w:rsidRDefault="00B34CFC" w:rsidP="009515B4">
      <w:pPr>
        <w:jc w:val="center"/>
        <w:rPr>
          <w:rFonts w:ascii="TH SarabunPSK" w:hAnsi="TH SarabunPSK" w:cs="TH SarabunPSK"/>
          <w:sz w:val="32"/>
          <w:szCs w:val="40"/>
        </w:rPr>
      </w:pPr>
    </w:p>
    <w:p w:rsidR="00097A9C" w:rsidRPr="00B70068" w:rsidRDefault="00DE28CF" w:rsidP="009515B4">
      <w:pPr>
        <w:jc w:val="center"/>
        <w:rPr>
          <w:rFonts w:ascii="TH SarabunIT๙" w:hAnsi="TH SarabunIT๙" w:cs="TH SarabunIT๙"/>
          <w:sz w:val="40"/>
          <w:szCs w:val="40"/>
        </w:rPr>
      </w:pPr>
      <w:r w:rsidRPr="00B70068">
        <w:rPr>
          <w:rFonts w:ascii="TH SarabunIT๙" w:hAnsi="TH SarabunIT๙" w:cs="TH SarabunIT๙"/>
          <w:sz w:val="40"/>
          <w:szCs w:val="40"/>
          <w:cs/>
        </w:rPr>
        <w:t>ประกาศโรงพยาบาล</w:t>
      </w:r>
      <w:proofErr w:type="spellStart"/>
      <w:r w:rsidRPr="00B70068">
        <w:rPr>
          <w:rFonts w:ascii="TH SarabunIT๙" w:hAnsi="TH SarabunIT๙" w:cs="TH SarabunIT๙"/>
          <w:sz w:val="40"/>
          <w:szCs w:val="40"/>
          <w:cs/>
        </w:rPr>
        <w:t>ธัญญา</w:t>
      </w:r>
      <w:proofErr w:type="spellEnd"/>
      <w:r w:rsidRPr="00B70068">
        <w:rPr>
          <w:rFonts w:ascii="TH SarabunIT๙" w:hAnsi="TH SarabunIT๙" w:cs="TH SarabunIT๙"/>
          <w:sz w:val="40"/>
          <w:szCs w:val="40"/>
          <w:cs/>
        </w:rPr>
        <w:t>รักษ์สงขลา</w:t>
      </w:r>
    </w:p>
    <w:p w:rsidR="00DE28CF" w:rsidRDefault="00B34CFC" w:rsidP="00B34CFC">
      <w:pPr>
        <w:jc w:val="center"/>
        <w:rPr>
          <w:rFonts w:ascii="TH SarabunIT๙" w:hAnsi="TH SarabunIT๙" w:cs="TH SarabunIT๙"/>
          <w:sz w:val="36"/>
          <w:szCs w:val="36"/>
        </w:rPr>
      </w:pPr>
      <w:r w:rsidRPr="00B70068">
        <w:rPr>
          <w:rFonts w:ascii="TH SarabunIT๙" w:hAnsi="TH SarabunIT๙" w:cs="TH SarabunIT๙"/>
          <w:sz w:val="36"/>
          <w:szCs w:val="36"/>
          <w:cs/>
        </w:rPr>
        <w:t>เรื่อง นโยบาย</w:t>
      </w:r>
      <w:r w:rsidR="0003757C" w:rsidRPr="00B70068">
        <w:rPr>
          <w:rFonts w:ascii="TH SarabunIT๙" w:hAnsi="TH SarabunIT๙" w:cs="TH SarabunIT๙"/>
          <w:sz w:val="36"/>
          <w:szCs w:val="36"/>
          <w:cs/>
        </w:rPr>
        <w:t>การจัด</w:t>
      </w:r>
      <w:r w:rsidR="00961068">
        <w:rPr>
          <w:rFonts w:ascii="TH SarabunIT๙" w:hAnsi="TH SarabunIT๙" w:cs="TH SarabunIT๙" w:hint="cs"/>
          <w:sz w:val="36"/>
          <w:szCs w:val="36"/>
          <w:cs/>
        </w:rPr>
        <w:t>บริการ</w:t>
      </w:r>
      <w:r w:rsidR="0003757C" w:rsidRPr="00B70068">
        <w:rPr>
          <w:rFonts w:ascii="TH SarabunIT๙" w:hAnsi="TH SarabunIT๙" w:cs="TH SarabunIT๙"/>
          <w:sz w:val="36"/>
          <w:szCs w:val="36"/>
          <w:cs/>
        </w:rPr>
        <w:t>อาช</w:t>
      </w:r>
      <w:r w:rsidR="00961068">
        <w:rPr>
          <w:rFonts w:ascii="TH SarabunIT๙" w:hAnsi="TH SarabunIT๙" w:cs="TH SarabunIT๙"/>
          <w:sz w:val="36"/>
          <w:szCs w:val="36"/>
          <w:cs/>
        </w:rPr>
        <w:t>ีวอนามัย</w:t>
      </w:r>
      <w:r w:rsidR="00961068">
        <w:rPr>
          <w:rFonts w:ascii="TH SarabunIT๙" w:hAnsi="TH SarabunIT๙" w:cs="TH SarabunIT๙" w:hint="cs"/>
          <w:sz w:val="36"/>
          <w:szCs w:val="36"/>
          <w:cs/>
        </w:rPr>
        <w:t>ในโรงพยาบาล</w:t>
      </w:r>
      <w:r w:rsidR="009F480E">
        <w:rPr>
          <w:rFonts w:ascii="TH SarabunIT๙" w:hAnsi="TH SarabunIT๙" w:cs="TH SarabunIT๙" w:hint="cs"/>
          <w:sz w:val="36"/>
          <w:szCs w:val="36"/>
          <w:cs/>
        </w:rPr>
        <w:t xml:space="preserve"> ปี 2565</w:t>
      </w:r>
    </w:p>
    <w:p w:rsidR="00784006" w:rsidRPr="00B70068" w:rsidRDefault="00784006" w:rsidP="00B34CF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</w:t>
      </w:r>
    </w:p>
    <w:p w:rsidR="009515B4" w:rsidRPr="00B70068" w:rsidRDefault="00DE28CF" w:rsidP="00B34C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0068">
        <w:rPr>
          <w:rFonts w:ascii="TH SarabunIT๙" w:hAnsi="TH SarabunIT๙" w:cs="TH SarabunIT๙"/>
          <w:sz w:val="32"/>
          <w:szCs w:val="32"/>
          <w:cs/>
        </w:rPr>
        <w:tab/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เพื่อให้บรรลุนโยบาย</w:t>
      </w:r>
      <w:r w:rsidR="0003757C" w:rsidRPr="00B70068">
        <w:rPr>
          <w:rFonts w:ascii="TH SarabunIT๙" w:hAnsi="TH SarabunIT๙" w:cs="TH SarabunIT๙"/>
          <w:sz w:val="32"/>
          <w:szCs w:val="32"/>
          <w:cs/>
        </w:rPr>
        <w:t>การ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จัดการอา</w:t>
      </w:r>
      <w:r w:rsidR="00784006">
        <w:rPr>
          <w:rFonts w:ascii="TH SarabunIT๙" w:hAnsi="TH SarabunIT๙" w:cs="TH SarabunIT๙"/>
          <w:sz w:val="32"/>
          <w:szCs w:val="32"/>
          <w:cs/>
        </w:rPr>
        <w:t>ชีวอนา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มัยและความปลอดภัยในการทำงาน ซึ่งเป็นส่วนหนึ่งของระบบการจัดการ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br/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ด้านอาชีวอนามัยและความปลอดภัยในการทำงาน เพื่อปรับปรุงและพัฒนาสภาพแวดล้อม มีอาชีวอนามัยที่ดี สอดคล้อง</w:t>
      </w:r>
      <w:r w:rsidR="00784006">
        <w:rPr>
          <w:rFonts w:ascii="TH SarabunIT๙" w:hAnsi="TH SarabunIT๙" w:cs="TH SarabunIT๙"/>
          <w:sz w:val="32"/>
          <w:szCs w:val="32"/>
          <w:cs/>
        </w:rPr>
        <w:br/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ตามกฎหมายและข้อกำหนด รวมถึงบุคลากรมีความปลอดภัยตลอดระยะเวลาปฏิบัติงาน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="000E3918" w:rsidRPr="00B70068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="000E3918" w:rsidRPr="00B70068">
        <w:rPr>
          <w:rFonts w:ascii="TH SarabunIT๙" w:hAnsi="TH SarabunIT๙" w:cs="TH SarabunIT๙"/>
          <w:sz w:val="32"/>
          <w:szCs w:val="32"/>
          <w:cs/>
        </w:rPr>
        <w:t xml:space="preserve">รักษ์สงขลา </w:t>
      </w:r>
      <w:r w:rsidR="009515B4" w:rsidRPr="00B70068">
        <w:rPr>
          <w:rFonts w:ascii="TH SarabunIT๙" w:hAnsi="TH SarabunIT๙" w:cs="TH SarabunIT๙"/>
          <w:sz w:val="32"/>
          <w:szCs w:val="32"/>
          <w:cs/>
        </w:rPr>
        <w:t>จึงได้กำหนดนโยบาย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การจัดการอาชีว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>อ</w:t>
      </w:r>
      <w:r w:rsidR="00961068">
        <w:rPr>
          <w:rFonts w:ascii="TH SarabunIT๙" w:hAnsi="TH SarabunIT๙" w:cs="TH SarabunIT๙"/>
          <w:sz w:val="32"/>
          <w:szCs w:val="32"/>
          <w:cs/>
        </w:rPr>
        <w:t>น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 xml:space="preserve">ามัยและความปลอดภัยในการทำงาน </w:t>
      </w:r>
      <w:r w:rsidR="009515B4" w:rsidRPr="00B7006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70068" w:rsidRPr="00B70068" w:rsidRDefault="00A65D85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068">
        <w:rPr>
          <w:rFonts w:ascii="TH SarabunIT๙" w:hAnsi="TH SarabunIT๙" w:cs="TH SarabunIT๙"/>
          <w:sz w:val="32"/>
          <w:szCs w:val="32"/>
          <w:cs/>
        </w:rPr>
        <w:tab/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>1. โรงพยาบาล ฯ</w:t>
      </w:r>
      <w:r w:rsidR="0078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>ดำเนินงานด้านสิ่งแวดล้อม ความปลอดภัยและอาชีวอนามัยในโรงพยาบาลให้เป็นไปตามกฎ ข้อกำหนด ระเบียบและมาตรฐานต่าง ๆ</w:t>
      </w:r>
    </w:p>
    <w:p w:rsidR="009515B4" w:rsidRPr="00B70068" w:rsidRDefault="00A65D85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06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ab/>
      </w:r>
      <w:r w:rsidR="00B70068">
        <w:rPr>
          <w:rFonts w:ascii="TH SarabunIT๙" w:hAnsi="TH SarabunIT๙" w:cs="TH SarabunIT๙"/>
          <w:sz w:val="32"/>
          <w:szCs w:val="32"/>
          <w:cs/>
        </w:rPr>
        <w:t>2</w:t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>. บุคลากรทุกคนต้องคำนึงถึงสุขภาพและความปลอดภัยของตนเองและเพื่อนร่วมงานเป็นสำคัญตลอดเวลา</w:t>
      </w:r>
      <w:r w:rsidR="00B70068">
        <w:rPr>
          <w:rFonts w:ascii="TH SarabunIT๙" w:hAnsi="TH SarabunIT๙" w:cs="TH SarabunIT๙"/>
          <w:sz w:val="32"/>
          <w:szCs w:val="32"/>
          <w:cs/>
        </w:rPr>
        <w:br/>
      </w:r>
      <w:r w:rsidR="00B70068" w:rsidRPr="00B70068">
        <w:rPr>
          <w:rFonts w:ascii="TH SarabunIT๙" w:hAnsi="TH SarabunIT๙" w:cs="TH SarabunIT๙"/>
          <w:sz w:val="32"/>
          <w:szCs w:val="32"/>
          <w:cs/>
        </w:rPr>
        <w:t>ที่ปฏิบัติงาน</w:t>
      </w:r>
    </w:p>
    <w:p w:rsidR="00B70068" w:rsidRPr="00B70068" w:rsidRDefault="00B70068" w:rsidP="00B700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B70068">
        <w:rPr>
          <w:rFonts w:ascii="TH SarabunIT๙" w:hAnsi="TH SarabunIT๙" w:cs="TH SarabunIT๙"/>
          <w:sz w:val="32"/>
          <w:szCs w:val="32"/>
          <w:cs/>
        </w:rPr>
        <w:t>. หน่วยงานต่าง ๆ ได้รับการประเมินความเสี่ยงด้านอาชีวอนามัยและความปลอดภัย สิ่งแวดล้อมจากการทำงานของบุคลากร และวิศวกรรมความปลอดภัย ปีละครั้ง</w:t>
      </w:r>
    </w:p>
    <w:p w:rsidR="00B70068" w:rsidRPr="00B70068" w:rsidRDefault="00B70068" w:rsidP="00B700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B70068">
        <w:rPr>
          <w:rFonts w:ascii="TH SarabunIT๙" w:hAnsi="TH SarabunIT๙" w:cs="TH SarabunIT๙"/>
          <w:sz w:val="32"/>
          <w:szCs w:val="32"/>
          <w:cs/>
        </w:rPr>
        <w:t>. โรงพยาบาล ฯ จะตรวจคัดกรอง</w:t>
      </w:r>
      <w:r>
        <w:rPr>
          <w:rFonts w:ascii="TH SarabunIT๙" w:hAnsi="TH SarabunIT๙" w:cs="TH SarabunIT๙"/>
          <w:sz w:val="32"/>
          <w:szCs w:val="32"/>
          <w:cs/>
        </w:rPr>
        <w:t>ตรวจ</w:t>
      </w:r>
      <w:r w:rsidRPr="00B70068">
        <w:rPr>
          <w:rFonts w:ascii="TH SarabunIT๙" w:hAnsi="TH SarabunIT๙" w:cs="TH SarabunIT๙"/>
          <w:sz w:val="32"/>
          <w:szCs w:val="32"/>
          <w:cs/>
        </w:rPr>
        <w:t>สุขภาพตามความเสี่ยง เฝ้าระวังโ</w:t>
      </w:r>
      <w:r w:rsidR="00645FA9">
        <w:rPr>
          <w:rFonts w:ascii="TH SarabunIT๙" w:hAnsi="TH SarabunIT๙" w:cs="TH SarabunIT๙"/>
          <w:sz w:val="32"/>
          <w:szCs w:val="32"/>
          <w:cs/>
        </w:rPr>
        <w:t>รค สร้างเสริมสุขภาพ</w:t>
      </w:r>
      <w:r w:rsidR="00645FA9">
        <w:rPr>
          <w:rFonts w:ascii="TH SarabunIT๙" w:hAnsi="TH SarabunIT๙" w:cs="TH SarabunIT๙" w:hint="cs"/>
          <w:sz w:val="32"/>
          <w:szCs w:val="32"/>
          <w:cs/>
        </w:rPr>
        <w:t>และการให้ภูมิคุ้มกันตามปัจจัยเสี่ยง</w:t>
      </w:r>
      <w:r w:rsidRPr="00B70068">
        <w:rPr>
          <w:rFonts w:ascii="TH SarabunIT๙" w:hAnsi="TH SarabunIT๙" w:cs="TH SarabunIT๙"/>
          <w:sz w:val="32"/>
          <w:szCs w:val="32"/>
          <w:cs/>
        </w:rPr>
        <w:t>ให้กับบุคลากร รวมถึงป้องกันและลดความเสี่ยงการเกิดอุบัติเหตุ การเจ็บป่วยในระว่างการทำงาน</w:t>
      </w:r>
    </w:p>
    <w:p w:rsidR="000876D0" w:rsidRPr="00B70068" w:rsidRDefault="00B70068" w:rsidP="00B7006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. โรงพยาบาล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 xml:space="preserve">มีการดำเนินการตรวจวัดคุณภาพ และปรับปรุงสภาพแวดล้อมในพื้นที่ปฏิบัติงานต่าง ๆ ได้แก่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E3918" w:rsidRPr="00B70068">
        <w:rPr>
          <w:rFonts w:ascii="TH SarabunIT๙" w:hAnsi="TH SarabunIT๙" w:cs="TH SarabunIT๙"/>
          <w:sz w:val="32"/>
          <w:szCs w:val="32"/>
          <w:cs/>
        </w:rPr>
        <w:t>แสงสว่าง เสียง อุณหภูมิ ความร้อน ความชื้น ให้เป็นไปตามมาตรฐาน เพื่อให้เป็นไปตามข้อกำหนดด้านอาชีวอนามัยและความปลอดภัยในการทำงาน</w:t>
      </w:r>
    </w:p>
    <w:p w:rsidR="00A65D85" w:rsidRPr="00B70068" w:rsidRDefault="000E3918" w:rsidP="00B700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068">
        <w:rPr>
          <w:rFonts w:ascii="TH SarabunIT๙" w:hAnsi="TH SarabunIT๙" w:cs="TH SarabunIT๙"/>
          <w:sz w:val="32"/>
          <w:szCs w:val="32"/>
          <w:cs/>
        </w:rPr>
        <w:tab/>
      </w:r>
    </w:p>
    <w:p w:rsidR="00CD0EBC" w:rsidRPr="00B70068" w:rsidRDefault="00CD0EBC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6D0" w:rsidRPr="00B70068" w:rsidRDefault="000876D0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068">
        <w:rPr>
          <w:rFonts w:ascii="TH SarabunIT๙" w:hAnsi="TH SarabunIT๙" w:cs="TH SarabunIT๙"/>
          <w:sz w:val="32"/>
          <w:szCs w:val="32"/>
          <w:cs/>
        </w:rPr>
        <w:t xml:space="preserve">           ประกาศ</w:t>
      </w:r>
      <w:r w:rsidR="00614E14">
        <w:rPr>
          <w:rFonts w:ascii="TH SarabunIT๙" w:hAnsi="TH SarabunIT๙" w:cs="TH SarabunIT๙"/>
          <w:sz w:val="32"/>
          <w:szCs w:val="32"/>
          <w:cs/>
        </w:rPr>
        <w:t xml:space="preserve"> ณ วันที่   </w:t>
      </w:r>
      <w:r w:rsidR="00614E14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14E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006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70068">
        <w:rPr>
          <w:rFonts w:ascii="TH SarabunIT๙" w:hAnsi="TH SarabunIT๙" w:cs="TH SarabunIT๙"/>
          <w:sz w:val="32"/>
          <w:szCs w:val="32"/>
          <w:cs/>
        </w:rPr>
        <w:t xml:space="preserve"> พ.</w:t>
      </w:r>
      <w:r w:rsidR="00B70068">
        <w:rPr>
          <w:rFonts w:ascii="TH SarabunIT๙" w:hAnsi="TH SarabunIT๙" w:cs="TH SarabunIT๙"/>
          <w:sz w:val="32"/>
          <w:szCs w:val="32"/>
          <w:cs/>
        </w:rPr>
        <w:t>ศ. ๒๕๖4</w:t>
      </w:r>
    </w:p>
    <w:p w:rsidR="000876D0" w:rsidRPr="00B70068" w:rsidRDefault="000876D0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6D0" w:rsidRPr="00B70068" w:rsidRDefault="0004036A" w:rsidP="000403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04544" cy="676656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w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FC" w:rsidRPr="00B70068" w:rsidRDefault="00B34CFC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6D0" w:rsidRPr="00B70068" w:rsidRDefault="000876D0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70068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(นายธวัช </w:t>
      </w:r>
      <w:proofErr w:type="spellStart"/>
      <w:r w:rsidRPr="00B70068">
        <w:rPr>
          <w:rFonts w:ascii="TH SarabunIT๙" w:hAnsi="TH SarabunIT๙" w:cs="TH SarabunIT๙"/>
          <w:sz w:val="36"/>
          <w:szCs w:val="36"/>
          <w:cs/>
        </w:rPr>
        <w:t>ลาพินี</w:t>
      </w:r>
      <w:proofErr w:type="spellEnd"/>
      <w:r w:rsidRPr="00B70068">
        <w:rPr>
          <w:rFonts w:ascii="TH SarabunIT๙" w:hAnsi="TH SarabunIT๙" w:cs="TH SarabunIT๙"/>
          <w:sz w:val="36"/>
          <w:szCs w:val="36"/>
          <w:cs/>
        </w:rPr>
        <w:t>)</w:t>
      </w:r>
    </w:p>
    <w:p w:rsidR="000876D0" w:rsidRDefault="000876D0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B70068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ผู้อำนวยการโรงพยาบาล</w:t>
      </w:r>
      <w:proofErr w:type="spellStart"/>
      <w:r w:rsidRPr="00B70068">
        <w:rPr>
          <w:rFonts w:ascii="TH SarabunIT๙" w:hAnsi="TH SarabunIT๙" w:cs="TH SarabunIT๙"/>
          <w:sz w:val="36"/>
          <w:szCs w:val="36"/>
          <w:cs/>
        </w:rPr>
        <w:t>ธัญญา</w:t>
      </w:r>
      <w:proofErr w:type="spellEnd"/>
      <w:r w:rsidRPr="00B70068">
        <w:rPr>
          <w:rFonts w:ascii="TH SarabunIT๙" w:hAnsi="TH SarabunIT๙" w:cs="TH SarabunIT๙"/>
          <w:sz w:val="36"/>
          <w:szCs w:val="36"/>
          <w:cs/>
        </w:rPr>
        <w:t>รักษ์สงขลา</w:t>
      </w:r>
    </w:p>
    <w:p w:rsid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70068" w:rsidRPr="00B70068" w:rsidRDefault="00B70068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A438F" w:rsidRPr="00B70068" w:rsidRDefault="00FA438F" w:rsidP="009515B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A438F" w:rsidRPr="00B70068" w:rsidRDefault="00FA438F" w:rsidP="00FA438F">
      <w:pPr>
        <w:jc w:val="center"/>
        <w:rPr>
          <w:rFonts w:ascii="TH SarabunIT๙" w:hAnsi="TH SarabunIT๙" w:cs="TH SarabunIT๙"/>
          <w:sz w:val="40"/>
          <w:szCs w:val="40"/>
        </w:rPr>
      </w:pPr>
      <w:r w:rsidRPr="00B70068"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02B86C98" wp14:editId="782AC1A2">
            <wp:simplePos x="0" y="0"/>
            <wp:positionH relativeFrom="page">
              <wp:posOffset>3429000</wp:posOffset>
            </wp:positionH>
            <wp:positionV relativeFrom="paragraph">
              <wp:posOffset>-292735</wp:posOffset>
            </wp:positionV>
            <wp:extent cx="971550" cy="1080770"/>
            <wp:effectExtent l="0" t="0" r="0" b="5080"/>
            <wp:wrapNone/>
            <wp:docPr id="2" name="รูปภาพ 2" descr="images[4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4]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8F" w:rsidRDefault="00FA438F" w:rsidP="00FA438F">
      <w:pPr>
        <w:jc w:val="center"/>
        <w:rPr>
          <w:rFonts w:ascii="TH SarabunPSK" w:hAnsi="TH SarabunPSK" w:cs="TH SarabunPSK"/>
          <w:sz w:val="40"/>
          <w:szCs w:val="40"/>
        </w:rPr>
      </w:pPr>
    </w:p>
    <w:p w:rsid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00271" w:rsidRPr="00E82F87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E82F87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แผนงาน/โครงการ</w:t>
      </w:r>
    </w:p>
    <w:p w:rsidR="00E00271" w:rsidRP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พัฒนาคุณภาพและมาตรฐานการบริการด้านอาชีวอนามัย ความปลอดภัยและสภาพแวดล้อมในการทำงานสำหรับบุคลากรในโรงพยาบาล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(ตรวจแสงสว่าง/อุณหภูมิ/ความชื้น)</w:t>
      </w:r>
    </w:p>
    <w:p w:rsidR="00E00271" w:rsidRPr="00E00271" w:rsidRDefault="00C46D43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1.1</w:t>
      </w:r>
      <w:r w:rsidR="00E002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E00271" w:rsidRPr="00E002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00271"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ส่งเสริมการมีส่วนร่วมของบุคลากรในการประเมินความเสี่ยงจากการทำงาน</w:t>
      </w:r>
      <w:r w:rsidR="00E002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00271"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(จากแบบ </w:t>
      </w:r>
      <w:r w:rsidR="00E00271" w:rsidRPr="00E00271">
        <w:rPr>
          <w:rFonts w:ascii="TH SarabunIT๙" w:eastAsia="Times New Roman" w:hAnsi="TH SarabunIT๙" w:cs="TH SarabunIT๙"/>
          <w:color w:val="FF0000"/>
          <w:sz w:val="32"/>
          <w:szCs w:val="32"/>
        </w:rPr>
        <w:t>RAH.01</w:t>
      </w:r>
      <w:r w:rsidR="00E00271"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)</w:t>
      </w:r>
    </w:p>
    <w:p w:rsidR="00E00271" w:rsidRP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3. </w:t>
      </w:r>
      <w:r w:rsidRPr="00E002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สนับสนุนกิจกรรมและการบริหารจัดการควบคุม แก้ไขความเสี่ยงจากการทำงานภายในโรงพยาบาลอย่างมีส่วนร่วมของบุคลากร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ในการใส่ใจสุขภาพและสิ่งแวดล้อม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(กิจกรรมออกกำลังกาย/ปลูกต้นไม้)</w:t>
      </w:r>
    </w:p>
    <w:p w:rsidR="00E00271" w:rsidRP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4.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สนับสนุนการประเมิน ค้นหาและเฝ้าระวังภาวะสุขภาพของบุคลากรให้ได้รับบริการที่ครอบคลุมและต่อเนื่อง เช่น </w:t>
      </w:r>
      <w:r w:rsidRPr="00E0027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การตรวจสุขภาพประจำปี การตรวจสุขภาพตามความเสี่ยงลักษณะงาน การป้องกันโรคด้วยวัคซีน การสร้างเสริมสุขภาพและการปรับเปลี่ยนพฤติกรรมสุขภาพ การสนับสนุนอุปกรณ์ป้องกันอันตรายส่วนบุคคลให้มีประสิทธิภาพ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ในด้าน การสำรวจ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การสรรหา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การฝึกอบรมการใช้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(สอบเทียบเครื่องมือ)</w:t>
      </w:r>
    </w:p>
    <w:p w:rsidR="00E00271" w:rsidRP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สนับสนุนกิจกรรมสร้างเสริมสุขภาพในที่ทำงาน เช่น กิจกรรมพัก  ออกกำลังกาย  และ </w:t>
      </w:r>
      <w:proofErr w:type="spellStart"/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สันทนา</w:t>
      </w:r>
      <w:proofErr w:type="spellEnd"/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การระหว่างการทำงาน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(พักผ่อนเที่ยงวัน </w:t>
      </w:r>
      <w:r w:rsidRPr="00E00271">
        <w:rPr>
          <w:rFonts w:ascii="TH SarabunIT๙" w:eastAsia="Times New Roman" w:hAnsi="TH SarabunIT๙" w:cs="TH SarabunIT๙"/>
          <w:color w:val="FF0000"/>
          <w:sz w:val="32"/>
          <w:szCs w:val="32"/>
        </w:rPr>
        <w:t>: HR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)</w:t>
      </w:r>
    </w:p>
    <w:p w:rsidR="00E00271" w:rsidRPr="00E00271" w:rsidRDefault="00E00271" w:rsidP="00E0027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 </w:t>
      </w:r>
      <w:r w:rsidRPr="00E002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บริการประเมิน คัดกรอง  ตรวจรักษา  ฟื้นฟูสภาพ  ให้ความรู้เรื่องโรค  และการจัดการความปลอดภัยในการทำงาน รวมถึงการส่งต่อเพื่อการรักษาและฟื้นฟูสุขภาพ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(</w:t>
      </w:r>
      <w:r w:rsidRPr="00E0027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Verbal Screening </w:t>
      </w:r>
      <w:proofErr w:type="spellStart"/>
      <w:r w:rsidRPr="00E00271">
        <w:rPr>
          <w:rFonts w:ascii="TH SarabunIT๙" w:eastAsia="Times New Roman" w:hAnsi="TH SarabunIT๙" w:cs="TH SarabunIT๙"/>
          <w:color w:val="FF0000"/>
          <w:sz w:val="32"/>
          <w:szCs w:val="32"/>
        </w:rPr>
        <w:t>Covid</w:t>
      </w:r>
      <w:proofErr w:type="spellEnd"/>
      <w:r w:rsidRPr="00E0027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19</w:t>
      </w:r>
      <w:r w:rsidRPr="00E0027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)</w:t>
      </w:r>
    </w:p>
    <w:p w:rsidR="00FA438F" w:rsidRPr="00E00271" w:rsidRDefault="00FA438F" w:rsidP="009515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A438F" w:rsidRPr="00E00271" w:rsidSect="009A0F39">
      <w:pgSz w:w="12240" w:h="15840"/>
      <w:pgMar w:top="851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4AD8"/>
    <w:multiLevelType w:val="hybridMultilevel"/>
    <w:tmpl w:val="ABEE7F84"/>
    <w:lvl w:ilvl="0" w:tplc="C674D1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F"/>
    <w:rsid w:val="0003757C"/>
    <w:rsid w:val="0004036A"/>
    <w:rsid w:val="000876D0"/>
    <w:rsid w:val="00097A9C"/>
    <w:rsid w:val="000E3918"/>
    <w:rsid w:val="004F4F64"/>
    <w:rsid w:val="005167EB"/>
    <w:rsid w:val="00614E14"/>
    <w:rsid w:val="00645FA9"/>
    <w:rsid w:val="00731248"/>
    <w:rsid w:val="00784006"/>
    <w:rsid w:val="009515B4"/>
    <w:rsid w:val="00961068"/>
    <w:rsid w:val="00961B4D"/>
    <w:rsid w:val="009A0F39"/>
    <w:rsid w:val="009F480E"/>
    <w:rsid w:val="00A65D85"/>
    <w:rsid w:val="00B05F05"/>
    <w:rsid w:val="00B34CFC"/>
    <w:rsid w:val="00B70068"/>
    <w:rsid w:val="00C46D43"/>
    <w:rsid w:val="00CD0EBC"/>
    <w:rsid w:val="00DE28CF"/>
    <w:rsid w:val="00E00271"/>
    <w:rsid w:val="00E82F87"/>
    <w:rsid w:val="00F831E6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1722-24D7-445C-A69C-D95AEC2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CF"/>
    <w:pPr>
      <w:ind w:left="720"/>
      <w:contextualSpacing/>
    </w:pPr>
  </w:style>
  <w:style w:type="table" w:styleId="a4">
    <w:name w:val="Table Grid"/>
    <w:basedOn w:val="a1"/>
    <w:uiPriority w:val="39"/>
    <w:rsid w:val="0095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2019-06-17T03:26:00Z</dcterms:created>
  <dcterms:modified xsi:type="dcterms:W3CDTF">2022-05-12T01:43:00Z</dcterms:modified>
</cp:coreProperties>
</file>